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B7" w:rsidRPr="008F5EB7" w:rsidRDefault="008F5EB7" w:rsidP="008F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CURRICULUM VITAE</w:t>
      </w:r>
    </w:p>
    <w:p w:rsidR="008F5EB7" w:rsidRPr="008F5EB7" w:rsidRDefault="008F5EB7" w:rsidP="008F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ABIYE TAM-GEORGE</w:t>
      </w: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F5E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Cell:</w:t>
      </w: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+234 706 6032 923</w:t>
      </w: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F5E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Email:</w:t>
      </w: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5" w:history="1">
        <w:r w:rsidRPr="008F5E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abiyetamgeorge@yahoo.com</w:t>
        </w:r>
      </w:hyperlink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F5E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Address:</w:t>
      </w: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No. 1, Providence Street, off </w:t>
      </w:r>
      <w:proofErr w:type="spellStart"/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Lekki</w:t>
      </w:r>
      <w:proofErr w:type="spellEnd"/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Epe</w:t>
      </w:r>
      <w:proofErr w:type="spellEnd"/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Expressway, </w:t>
      </w:r>
      <w:proofErr w:type="spellStart"/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Olokonla</w:t>
      </w:r>
      <w:proofErr w:type="spellEnd"/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Lekki</w:t>
      </w:r>
      <w:proofErr w:type="spellEnd"/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Lagos. Nigeria.</w:t>
      </w:r>
    </w:p>
    <w:p w:rsidR="008F5EB7" w:rsidRPr="008F5EB7" w:rsidRDefault="008F5EB7" w:rsidP="008F5E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F5EB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PERSONAL PROFILE:</w:t>
      </w:r>
    </w:p>
    <w:p w:rsidR="008F5EB7" w:rsidRPr="008F5EB7" w:rsidRDefault="008F5EB7" w:rsidP="008F5E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Innovative and results-driven with a sustained ability to initiate and implement new ideas.</w:t>
      </w:r>
    </w:p>
    <w:p w:rsidR="008F5EB7" w:rsidRPr="008F5EB7" w:rsidRDefault="008F5EB7" w:rsidP="008F5E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Excellent cross-cultural skills; adaptable to diverse environments and teams.</w:t>
      </w:r>
    </w:p>
    <w:p w:rsidR="008F5EB7" w:rsidRPr="008F5EB7" w:rsidRDefault="008F5EB7" w:rsidP="008F5E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Passionate about leadership, teamwork, attention to detail, and aligning with organizational culture and goals.</w:t>
      </w:r>
    </w:p>
    <w:p w:rsidR="008F5EB7" w:rsidRPr="008F5EB7" w:rsidRDefault="008F5EB7" w:rsidP="008F5E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communication and public speaking skills.</w:t>
      </w:r>
    </w:p>
    <w:p w:rsidR="008F5EB7" w:rsidRPr="008F5EB7" w:rsidRDefault="008F5EB7" w:rsidP="008F5E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Proficient in Microsoft Office, internet, email, and online legal research tools.</w:t>
      </w:r>
    </w:p>
    <w:p w:rsidR="008F5EB7" w:rsidRPr="008F5EB7" w:rsidRDefault="008F5EB7" w:rsidP="008F5E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F5EB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WORK EXPERIENCE:</w:t>
      </w:r>
    </w:p>
    <w:p w:rsidR="008F5EB7" w:rsidRPr="008F5EB7" w:rsidRDefault="008F5EB7" w:rsidP="008F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Visionary-in-Chief | ATG Legal | 2009 – Present</w:t>
      </w: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F5EB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Legal Practitioners, Arbitrators and Mediators</w:t>
      </w: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6" w:history="1">
        <w:r w:rsidRPr="008F5E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https://atg.legal</w:t>
        </w:r>
      </w:hyperlink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| </w:t>
      </w:r>
      <w:hyperlink r:id="rId7" w:history="1">
        <w:r w:rsidRPr="008F5E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mail@atg.legal</w:t>
        </w:r>
      </w:hyperlink>
    </w:p>
    <w:p w:rsidR="008F5EB7" w:rsidRPr="008F5EB7" w:rsidRDefault="008F5EB7" w:rsidP="008F5E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Lead firm policy direction and implementation.</w:t>
      </w:r>
    </w:p>
    <w:p w:rsidR="008F5EB7" w:rsidRPr="008F5EB7" w:rsidRDefault="008F5EB7" w:rsidP="008F5E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Define roles for partners and staff.</w:t>
      </w:r>
    </w:p>
    <w:p w:rsidR="008F5EB7" w:rsidRPr="008F5EB7" w:rsidRDefault="008F5EB7" w:rsidP="008F5E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Design organizational and compensation frameworks.</w:t>
      </w:r>
    </w:p>
    <w:p w:rsidR="008F5EB7" w:rsidRPr="008F5EB7" w:rsidRDefault="008F5EB7" w:rsidP="008F5E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Uphold brand standards and document quality.</w:t>
      </w:r>
    </w:p>
    <w:p w:rsidR="008F5EB7" w:rsidRPr="008F5EB7" w:rsidRDefault="008F5EB7" w:rsidP="008F5E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Court appearances across Nigeria.</w:t>
      </w:r>
    </w:p>
    <w:p w:rsidR="008F5EB7" w:rsidRPr="008F5EB7" w:rsidRDefault="008F5EB7" w:rsidP="008F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Accredited Mediator | Lagos Multi-Door Courthouse (LMDC) | 2017 – Present</w:t>
      </w:r>
    </w:p>
    <w:p w:rsidR="008F5EB7" w:rsidRPr="008F5EB7" w:rsidRDefault="008F5EB7" w:rsidP="008F5E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Facilitate mediations and draft Terms of Settlement.</w:t>
      </w:r>
    </w:p>
    <w:p w:rsidR="008F5EB7" w:rsidRPr="008F5EB7" w:rsidRDefault="008F5EB7" w:rsidP="008F5E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enforcement.</w:t>
      </w:r>
    </w:p>
    <w:p w:rsidR="008F5EB7" w:rsidRPr="008F5EB7" w:rsidRDefault="008F5EB7" w:rsidP="008F5E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Active during Lagos Settlement Week.</w:t>
      </w:r>
    </w:p>
    <w:p w:rsidR="008F5EB7" w:rsidRPr="008F5EB7" w:rsidRDefault="008F5EB7" w:rsidP="008F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Executive Director of Programs/Legal | BOMA &amp; ORA Foundation | 2023 – Present</w:t>
      </w:r>
    </w:p>
    <w:p w:rsidR="008F5EB7" w:rsidRPr="008F5EB7" w:rsidRDefault="008F5EB7" w:rsidP="008F5EB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Lead team and volunteers.</w:t>
      </w:r>
    </w:p>
    <w:p w:rsidR="008F5EB7" w:rsidRPr="008F5EB7" w:rsidRDefault="008F5EB7" w:rsidP="008F5EB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Create and implement strategic policies.</w:t>
      </w:r>
    </w:p>
    <w:p w:rsidR="008F5EB7" w:rsidRPr="008F5EB7" w:rsidRDefault="008F5EB7" w:rsidP="008F5EB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Design and supervise programs.</w:t>
      </w:r>
    </w:p>
    <w:p w:rsidR="008F5EB7" w:rsidRPr="008F5EB7" w:rsidRDefault="008F5EB7" w:rsidP="008F5EB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Maintain global knowledge in mission areas.</w:t>
      </w:r>
    </w:p>
    <w:p w:rsidR="008F5EB7" w:rsidRPr="008F5EB7" w:rsidRDefault="008F5EB7" w:rsidP="008F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Director Legal | Institute of Communication and Corporate Studies | 2012 – Present</w:t>
      </w:r>
    </w:p>
    <w:p w:rsidR="008F5EB7" w:rsidRPr="008F5EB7" w:rsidRDefault="008F5EB7" w:rsidP="008F5E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Draft and file legal documents.</w:t>
      </w:r>
    </w:p>
    <w:p w:rsidR="008F5EB7" w:rsidRPr="008F5EB7" w:rsidRDefault="008F5EB7" w:rsidP="008F5E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 legal opinions.</w:t>
      </w:r>
    </w:p>
    <w:p w:rsidR="008F5EB7" w:rsidRPr="008F5EB7" w:rsidRDefault="008F5EB7" w:rsidP="008F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Chairperson – Compensation, Nominating and Governance Committee | </w:t>
      </w:r>
      <w:proofErr w:type="spellStart"/>
      <w:r w:rsidRPr="008F5E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Zylus</w:t>
      </w:r>
      <w:proofErr w:type="spellEnd"/>
      <w:r w:rsidRPr="008F5E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Homes &amp; Property Ltd | 2022 – Present</w:t>
      </w:r>
    </w:p>
    <w:p w:rsidR="008F5EB7" w:rsidRPr="008F5EB7" w:rsidRDefault="008F5EB7" w:rsidP="008F5EB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Review and recommend compensation plans.</w:t>
      </w:r>
    </w:p>
    <w:p w:rsidR="008F5EB7" w:rsidRPr="008F5EB7" w:rsidRDefault="008F5EB7" w:rsidP="008F5EB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Guide corporate governance and Board appointments.</w:t>
      </w:r>
    </w:p>
    <w:p w:rsidR="008F5EB7" w:rsidRPr="008F5EB7" w:rsidRDefault="008F5EB7" w:rsidP="008F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Vice President | Association of Environmental Lawyers of Nigeria (AELN) | 2018 – Present</w:t>
      </w:r>
    </w:p>
    <w:p w:rsidR="008F5EB7" w:rsidRPr="008F5EB7" w:rsidRDefault="008F5EB7" w:rsidP="008F5EB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Support association leadership and committees.</w:t>
      </w:r>
    </w:p>
    <w:p w:rsidR="008F5EB7" w:rsidRPr="008F5EB7" w:rsidRDefault="008F5EB7" w:rsidP="008F5EB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Organize events and partnerships.</w:t>
      </w:r>
    </w:p>
    <w:p w:rsidR="008F5EB7" w:rsidRPr="008F5EB7" w:rsidRDefault="008F5EB7" w:rsidP="008F5EB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Guide environmental legal policies.</w:t>
      </w:r>
    </w:p>
    <w:p w:rsidR="008F5EB7" w:rsidRPr="008F5EB7" w:rsidRDefault="008F5EB7" w:rsidP="008F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Chairperson | Body of Vice-Chairpersons (</w:t>
      </w:r>
      <w:proofErr w:type="spellStart"/>
      <w:r w:rsidRPr="008F5E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BoVC</w:t>
      </w:r>
      <w:proofErr w:type="spellEnd"/>
      <w:r w:rsidRPr="008F5E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), Nigeria | 2021 – 2023</w:t>
      </w:r>
    </w:p>
    <w:p w:rsidR="008F5EB7" w:rsidRPr="008F5EB7" w:rsidRDefault="008F5EB7" w:rsidP="008F5E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Preside over meetings, events, and human rights initiatives.</w:t>
      </w:r>
    </w:p>
    <w:p w:rsidR="008F5EB7" w:rsidRPr="008F5EB7" w:rsidRDefault="008F5EB7" w:rsidP="008F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Vice-Chair | NBA, Lagos Branch | 2021 – 2023</w:t>
      </w:r>
    </w:p>
    <w:p w:rsidR="008F5EB7" w:rsidRPr="008F5EB7" w:rsidRDefault="008F5EB7" w:rsidP="008F5E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 as Chairman when required.</w:t>
      </w:r>
    </w:p>
    <w:p w:rsidR="008F5EB7" w:rsidRPr="008F5EB7" w:rsidRDefault="008F5EB7" w:rsidP="008F5E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Chair Human Rights Committee.</w:t>
      </w:r>
    </w:p>
    <w:p w:rsidR="008F5EB7" w:rsidRPr="008F5EB7" w:rsidRDefault="008F5EB7" w:rsidP="008F5E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F5EB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PROFESSIONAL AFFILIATIONS &amp; POSITIONS HELD:</w:t>
      </w:r>
    </w:p>
    <w:p w:rsidR="008F5EB7" w:rsidRPr="008F5EB7" w:rsidRDefault="008F5EB7" w:rsidP="008F5E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Member, Child Rights Committee, NBA Lagos Branch</w:t>
      </w:r>
    </w:p>
    <w:p w:rsidR="008F5EB7" w:rsidRPr="008F5EB7" w:rsidRDefault="008F5EB7" w:rsidP="008F5E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Member, Lagos Court of Arbitration</w:t>
      </w:r>
    </w:p>
    <w:p w:rsidR="008F5EB7" w:rsidRPr="008F5EB7" w:rsidRDefault="008F5EB7" w:rsidP="008F5E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Member, Nigerian Bar Association (NBA), SPIDEL</w:t>
      </w:r>
    </w:p>
    <w:p w:rsidR="008F5EB7" w:rsidRPr="008F5EB7" w:rsidRDefault="008F5EB7" w:rsidP="008F5E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Member, African Bar Association</w:t>
      </w:r>
    </w:p>
    <w:p w:rsidR="008F5EB7" w:rsidRPr="008F5EB7" w:rsidRDefault="008F5EB7" w:rsidP="008F5E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Member, International Federation of Women Lawyers (FIDA), </w:t>
      </w:r>
      <w:proofErr w:type="spellStart"/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Epe</w:t>
      </w:r>
      <w:proofErr w:type="spellEnd"/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Branch</w:t>
      </w:r>
    </w:p>
    <w:p w:rsidR="008F5EB7" w:rsidRPr="008F5EB7" w:rsidRDefault="008F5EB7" w:rsidP="008F5E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Member, African Women Lawyers Association</w:t>
      </w:r>
    </w:p>
    <w:p w:rsidR="008F5EB7" w:rsidRPr="008F5EB7" w:rsidRDefault="008F5EB7" w:rsidP="008F5E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Member, The Female Lawyers Network</w:t>
      </w:r>
    </w:p>
    <w:p w:rsidR="008F5EB7" w:rsidRPr="008F5EB7" w:rsidRDefault="008F5EB7" w:rsidP="008F5E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Member, Concerned Citizens</w:t>
      </w:r>
    </w:p>
    <w:p w:rsidR="008F5EB7" w:rsidRPr="008F5EB7" w:rsidRDefault="008F5EB7" w:rsidP="008F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Former Roles:</w:t>
      </w:r>
    </w:p>
    <w:p w:rsidR="008F5EB7" w:rsidRPr="008F5EB7" w:rsidRDefault="008F5EB7" w:rsidP="008F5E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Vice-Chair, </w:t>
      </w:r>
      <w:proofErr w:type="spellStart"/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Eti-Osa</w:t>
      </w:r>
      <w:proofErr w:type="spellEnd"/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Lawyers Forum; NBA Lagos Branch</w:t>
      </w:r>
    </w:p>
    <w:p w:rsidR="008F5EB7" w:rsidRPr="008F5EB7" w:rsidRDefault="008F5EB7" w:rsidP="008F5E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Chair, Human Rights Committee, NBA Lagos</w:t>
      </w:r>
    </w:p>
    <w:p w:rsidR="008F5EB7" w:rsidRPr="008F5EB7" w:rsidRDefault="008F5EB7" w:rsidP="008F5E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Chairperson, Child Rights Committee, African Bar Association</w:t>
      </w:r>
    </w:p>
    <w:p w:rsidR="008F5EB7" w:rsidRPr="008F5EB7" w:rsidRDefault="008F5EB7" w:rsidP="008F5E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PRO, African Women Lawyers Association</w:t>
      </w:r>
    </w:p>
    <w:p w:rsidR="008F5EB7" w:rsidRPr="008F5EB7" w:rsidRDefault="008F5EB7" w:rsidP="008F5E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Chairperson, Project Committee, FIDA Lagos</w:t>
      </w:r>
    </w:p>
    <w:p w:rsidR="008F5EB7" w:rsidRPr="008F5EB7" w:rsidRDefault="008F5EB7" w:rsidP="008F5E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Secretary, Premier Bar Co-operative, NBA Lagos Branch</w:t>
      </w:r>
    </w:p>
    <w:p w:rsidR="008F5EB7" w:rsidRPr="008F5EB7" w:rsidRDefault="008F5EB7" w:rsidP="008F5E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Assistant Chairperson, Publicity Committee, FIDA Lagos</w:t>
      </w:r>
    </w:p>
    <w:p w:rsidR="008F5EB7" w:rsidRPr="008F5EB7" w:rsidRDefault="008F5EB7" w:rsidP="008F5E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>
          <v:rect id="_x0000_i1025" style="width:0;height:1.5pt" o:hralign="center" o:hrstd="t" o:hr="t" fillcolor="#a0a0a0" stroked="f"/>
        </w:pict>
      </w:r>
    </w:p>
    <w:p w:rsidR="008F5EB7" w:rsidRPr="008F5EB7" w:rsidRDefault="008F5EB7" w:rsidP="008F5E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F5EB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PUBLICATIONS:</w:t>
      </w:r>
    </w:p>
    <w:p w:rsidR="008F5EB7" w:rsidRPr="008F5EB7" w:rsidRDefault="008F5EB7" w:rsidP="008F5E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lastRenderedPageBreak/>
        <w:t>Children’s Rights: A Handbook for Children and Young Persons</w:t>
      </w: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(2012)</w:t>
      </w:r>
    </w:p>
    <w:p w:rsidR="008F5EB7" w:rsidRPr="008F5EB7" w:rsidRDefault="008F5EB7" w:rsidP="008F5E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Human Rights Committee News Bulletin</w:t>
      </w:r>
    </w:p>
    <w:p w:rsidR="008F5EB7" w:rsidRPr="008F5EB7" w:rsidRDefault="008F5EB7" w:rsidP="008F5E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Frank Investigations</w:t>
      </w:r>
    </w:p>
    <w:p w:rsidR="008F5EB7" w:rsidRPr="008F5EB7" w:rsidRDefault="008F5EB7" w:rsidP="008F5E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F5EB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COMMUNITY VOLUNTARY WORK:</w:t>
      </w:r>
    </w:p>
    <w:p w:rsidR="008F5EB7" w:rsidRPr="008F5EB7" w:rsidRDefault="008F5EB7" w:rsidP="008F5E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Treasurer, Central Schools Board Management Committee, </w:t>
      </w:r>
      <w:proofErr w:type="spellStart"/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Eti-Osa</w:t>
      </w:r>
      <w:proofErr w:type="spellEnd"/>
    </w:p>
    <w:p w:rsidR="008F5EB7" w:rsidRPr="008F5EB7" w:rsidRDefault="008F5EB7" w:rsidP="008F5E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Past Vice-Chairperson, </w:t>
      </w:r>
      <w:proofErr w:type="spellStart"/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Langbasa</w:t>
      </w:r>
      <w:proofErr w:type="spellEnd"/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Primary School Board</w:t>
      </w:r>
    </w:p>
    <w:p w:rsidR="008F5EB7" w:rsidRPr="008F5EB7" w:rsidRDefault="008F5EB7" w:rsidP="008F5E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Read-a-book-a-day project (Lagos primary schools)</w:t>
      </w:r>
    </w:p>
    <w:p w:rsidR="008F5EB7" w:rsidRPr="008F5EB7" w:rsidRDefault="008F5EB7" w:rsidP="008F5E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Parenting seminars and child protection programs</w:t>
      </w:r>
    </w:p>
    <w:p w:rsidR="008F5EB7" w:rsidRPr="008F5EB7" w:rsidRDefault="008F5EB7" w:rsidP="008F5E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Community legal literacy initiatives</w:t>
      </w:r>
    </w:p>
    <w:p w:rsidR="008F5EB7" w:rsidRPr="008F5EB7" w:rsidRDefault="008F5EB7" w:rsidP="008F5E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F5EB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EDUCATION:</w:t>
      </w:r>
    </w:p>
    <w:p w:rsidR="008F5EB7" w:rsidRPr="008F5EB7" w:rsidRDefault="008F5EB7" w:rsidP="008F5EB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MBA, </w:t>
      </w:r>
      <w:proofErr w:type="spellStart"/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Nexford</w:t>
      </w:r>
      <w:proofErr w:type="spellEnd"/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University, Washington DC – 2024</w:t>
      </w:r>
    </w:p>
    <w:p w:rsidR="008F5EB7" w:rsidRPr="008F5EB7" w:rsidRDefault="008F5EB7" w:rsidP="008F5EB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PGD Peace and Conflict Resolution, National Open University of Nigeria – 2016</w:t>
      </w:r>
    </w:p>
    <w:p w:rsidR="008F5EB7" w:rsidRPr="008F5EB7" w:rsidRDefault="008F5EB7" w:rsidP="008F5EB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B.L., Nigerian Law School, Enugu – 2007</w:t>
      </w:r>
    </w:p>
    <w:p w:rsidR="008F5EB7" w:rsidRPr="008F5EB7" w:rsidRDefault="008F5EB7" w:rsidP="008F5EB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LL.B, Rivers State University – 2003</w:t>
      </w:r>
    </w:p>
    <w:p w:rsidR="008F5EB7" w:rsidRPr="008F5EB7" w:rsidRDefault="008F5EB7" w:rsidP="008F5EB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Diploma in Law,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Rivers State College of Arts and Science, Port-Harcourt, (now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Elechi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Amadi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Polytechnic) </w:t>
      </w: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1995</w:t>
      </w:r>
    </w:p>
    <w:p w:rsidR="008F5EB7" w:rsidRPr="008F5EB7" w:rsidRDefault="008F5EB7" w:rsidP="008F5E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F5EB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EXECUTIVE TRAININGS:</w:t>
      </w:r>
    </w:p>
    <w:p w:rsidR="008F5EB7" w:rsidRPr="008F5EB7" w:rsidRDefault="008F5EB7" w:rsidP="008F5EB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Optimizing Communication Skills in Legal Practice – 2024</w:t>
      </w:r>
    </w:p>
    <w:p w:rsidR="008F5EB7" w:rsidRPr="008F5EB7" w:rsidRDefault="008F5EB7" w:rsidP="008F5EB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Mastering Legal Brief Writing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</w:t>
      </w: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</w:t>
      </w:r>
    </w:p>
    <w:p w:rsidR="008F5EB7" w:rsidRPr="008F5EB7" w:rsidRDefault="008F5EB7" w:rsidP="008F5EB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Advanced Legal Opinion Writing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</w:t>
      </w: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</w:t>
      </w:r>
    </w:p>
    <w:p w:rsidR="008F5EB7" w:rsidRPr="008F5EB7" w:rsidRDefault="008F5EB7" w:rsidP="008F5EB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RETHINKING Cross-Examination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</w:t>
      </w: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</w:t>
      </w:r>
    </w:p>
    <w:p w:rsidR="008F5EB7" w:rsidRPr="008F5EB7" w:rsidRDefault="008F5EB7" w:rsidP="008F5EB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Impactful Writing &amp; Narrative Skills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</w:t>
      </w: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2023</w:t>
      </w:r>
    </w:p>
    <w:p w:rsidR="008F5EB7" w:rsidRPr="008F5EB7" w:rsidRDefault="008F5EB7" w:rsidP="008F5EB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Executive Presence and Assertiveness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</w:t>
      </w: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2022</w:t>
      </w:r>
    </w:p>
    <w:p w:rsidR="008F5EB7" w:rsidRPr="008F5EB7" w:rsidRDefault="008F5EB7" w:rsidP="008F5EB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Mediation Certification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</w:t>
      </w: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2017</w:t>
      </w:r>
    </w:p>
    <w:p w:rsidR="008F5EB7" w:rsidRPr="008F5EB7" w:rsidRDefault="008F5EB7" w:rsidP="008F5EB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Arbitration (Basic &amp; Masters Courses)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</w:t>
      </w: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2016</w:t>
      </w:r>
    </w:p>
    <w:p w:rsidR="008F5EB7" w:rsidRPr="008F5EB7" w:rsidRDefault="008F5EB7" w:rsidP="004F3CC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Communication and Forensic Skills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</w:t>
      </w: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2013</w:t>
      </w:r>
      <w:bookmarkStart w:id="0" w:name="_GoBack"/>
      <w:bookmarkEnd w:id="0"/>
    </w:p>
    <w:p w:rsidR="008F5EB7" w:rsidRPr="008F5EB7" w:rsidRDefault="008F5EB7" w:rsidP="008F5E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F5EB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HOBBIES:</w:t>
      </w:r>
    </w:p>
    <w:p w:rsidR="008F5EB7" w:rsidRPr="008F5EB7" w:rsidRDefault="008F5EB7" w:rsidP="008F5EB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Motivational speaking</w:t>
      </w:r>
    </w:p>
    <w:p w:rsidR="008F5EB7" w:rsidRPr="008F5EB7" w:rsidRDefault="008F5EB7" w:rsidP="008F5EB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Counseling</w:t>
      </w:r>
    </w:p>
    <w:p w:rsidR="008F5EB7" w:rsidRPr="008F5EB7" w:rsidRDefault="008F5EB7" w:rsidP="008F5EB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Reading</w:t>
      </w:r>
    </w:p>
    <w:p w:rsidR="008F5EB7" w:rsidRPr="008F5EB7" w:rsidRDefault="008F5EB7" w:rsidP="008F5EB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E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Writing</w:t>
      </w:r>
    </w:p>
    <w:p w:rsidR="008E7E02" w:rsidRDefault="008E7E02"/>
    <w:sectPr w:rsidR="008E7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23C6"/>
    <w:multiLevelType w:val="multilevel"/>
    <w:tmpl w:val="4B82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2140B"/>
    <w:multiLevelType w:val="multilevel"/>
    <w:tmpl w:val="5882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05553"/>
    <w:multiLevelType w:val="multilevel"/>
    <w:tmpl w:val="1FA4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122EB"/>
    <w:multiLevelType w:val="multilevel"/>
    <w:tmpl w:val="86DC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23089E"/>
    <w:multiLevelType w:val="multilevel"/>
    <w:tmpl w:val="AD680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9505EB"/>
    <w:multiLevelType w:val="multilevel"/>
    <w:tmpl w:val="6246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F02C01"/>
    <w:multiLevelType w:val="multilevel"/>
    <w:tmpl w:val="CD4A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1C1F86"/>
    <w:multiLevelType w:val="multilevel"/>
    <w:tmpl w:val="2D98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8906C3"/>
    <w:multiLevelType w:val="multilevel"/>
    <w:tmpl w:val="35C0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CD5B84"/>
    <w:multiLevelType w:val="multilevel"/>
    <w:tmpl w:val="4EFA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DC623B"/>
    <w:multiLevelType w:val="multilevel"/>
    <w:tmpl w:val="619E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0C7B8E"/>
    <w:multiLevelType w:val="multilevel"/>
    <w:tmpl w:val="96F8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871ADC"/>
    <w:multiLevelType w:val="multilevel"/>
    <w:tmpl w:val="5226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B16F16"/>
    <w:multiLevelType w:val="multilevel"/>
    <w:tmpl w:val="01A6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077CE1"/>
    <w:multiLevelType w:val="multilevel"/>
    <w:tmpl w:val="2360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DC263C"/>
    <w:multiLevelType w:val="multilevel"/>
    <w:tmpl w:val="107E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3"/>
  </w:num>
  <w:num w:numId="5">
    <w:abstractNumId w:val="7"/>
  </w:num>
  <w:num w:numId="6">
    <w:abstractNumId w:val="14"/>
  </w:num>
  <w:num w:numId="7">
    <w:abstractNumId w:val="2"/>
  </w:num>
  <w:num w:numId="8">
    <w:abstractNumId w:val="6"/>
  </w:num>
  <w:num w:numId="9">
    <w:abstractNumId w:val="15"/>
  </w:num>
  <w:num w:numId="10">
    <w:abstractNumId w:val="11"/>
  </w:num>
  <w:num w:numId="11">
    <w:abstractNumId w:val="9"/>
  </w:num>
  <w:num w:numId="12">
    <w:abstractNumId w:val="10"/>
  </w:num>
  <w:num w:numId="13">
    <w:abstractNumId w:val="8"/>
  </w:num>
  <w:num w:numId="14">
    <w:abstractNumId w:val="4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B7"/>
    <w:rsid w:val="00415219"/>
    <w:rsid w:val="004F3CCF"/>
    <w:rsid w:val="008E7E02"/>
    <w:rsid w:val="008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23F0F-4337-46FC-9ED7-939B4BF0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F5E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5EB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F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F5EB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5EB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F5E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atg.leg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g.legal/" TargetMode="External"/><Relationship Id="rId5" Type="http://schemas.openxmlformats.org/officeDocument/2006/relationships/hyperlink" Target="mailto:abiyetamgeorge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568</Words>
  <Characters>3874</Characters>
  <Application>Microsoft Office Word</Application>
  <DocSecurity>0</DocSecurity>
  <Lines>104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2025-05-20T23:03:00Z</dcterms:created>
  <dcterms:modified xsi:type="dcterms:W3CDTF">2025-05-20T23:24:00Z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55e3d572-9672-4a9c-b850-060c01ad1c0d</vt:lpwstr>
  </property>
</Properties>
</file>